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EA540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8(717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="00EA540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)</w:t>
      </w:r>
      <w:bookmarkStart w:id="0" w:name="_GoBack"/>
      <w:bookmarkEnd w:id="0"/>
      <w:r w:rsidR="00EA540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27</w:t>
      </w:r>
      <w:r w:rsidR="00EA540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22</w:t>
      </w:r>
      <w:r w:rsidR="00EA540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5A2258" w:rsidRPr="00A94048" w:rsidRDefault="005A2258" w:rsidP="00B7426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учебно-</w:t>
      </w:r>
      <w:r w:rsidR="0022718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методической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работе. </w:t>
      </w: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3674"/>
      <w:r>
        <w:rPr>
          <w:color w:val="000000"/>
          <w:sz w:val="28"/>
        </w:rPr>
        <w:t>     </w:t>
      </w:r>
      <w:r w:rsidRPr="007D7F28">
        <w:rPr>
          <w:color w:val="000000"/>
          <w:sz w:val="28"/>
        </w:rPr>
        <w:t xml:space="preserve"> </w:t>
      </w:r>
      <w:r w:rsidRPr="0022718A">
        <w:rPr>
          <w:rFonts w:ascii="Times New Roman" w:hAnsi="Times New Roman" w:cs="Times New Roman"/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675"/>
      <w:bookmarkEnd w:id="1"/>
      <w:r w:rsidRPr="0022718A">
        <w:rPr>
          <w:rFonts w:ascii="Times New Roman" w:hAnsi="Times New Roman" w:cs="Times New Roman"/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65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654"/>
      <w:bookmarkEnd w:id="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655"/>
      <w:bookmarkEnd w:id="4"/>
      <w:r w:rsidRPr="0022718A">
        <w:rPr>
          <w:rFonts w:ascii="Times New Roman" w:hAnsi="Times New Roman" w:cs="Times New Roman"/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656"/>
      <w:bookmarkEnd w:id="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657"/>
      <w:bookmarkEnd w:id="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3658"/>
      <w:bookmarkEnd w:id="7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учет, сохранность и пополнение учебно-методической базы.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3659"/>
      <w:bookmarkEnd w:id="8"/>
      <w:r w:rsidRPr="0022718A">
        <w:rPr>
          <w:rFonts w:ascii="Times New Roman" w:hAnsi="Times New Roman" w:cs="Times New Roman"/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3660"/>
      <w:bookmarkEnd w:id="9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анализирует состояние научной и учебно-методической работы, обобщает результаты экспериментальной работы. Изучает, </w:t>
      </w:r>
      <w:r w:rsidRPr="0022718A">
        <w:rPr>
          <w:rFonts w:ascii="Times New Roman" w:hAnsi="Times New Roman" w:cs="Times New Roman"/>
          <w:color w:val="000000"/>
          <w:sz w:val="28"/>
        </w:rPr>
        <w:lastRenderedPageBreak/>
        <w:t xml:space="preserve">распространяет и внедряет в практику инновационные технологии обучения.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3661"/>
      <w:bookmarkEnd w:id="10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3662"/>
      <w:bookmarkEnd w:id="11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проведение научных и научно-методических совещаний, семинаров, конференций, научных обществ обучающихся.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3663"/>
      <w:bookmarkEnd w:id="12"/>
      <w:r w:rsidRPr="0022718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3664"/>
      <w:bookmarkEnd w:id="1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Представляет отчет о результатах научной и учебно-методической деятельности.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z3665"/>
      <w:bookmarkEnd w:id="14"/>
      <w:r w:rsidRPr="0022718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718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22718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bookmarkEnd w:id="15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z366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2718A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22718A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C566CC" w:rsidRDefault="0022718A" w:rsidP="0022718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17" w:name="z3669"/>
      <w:bookmarkEnd w:id="1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достижения современной педагогической науки и практики; </w:t>
      </w:r>
      <w:bookmarkStart w:id="18" w:name="z3670"/>
      <w:bookmarkEnd w:id="17"/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инновационные методы управления; </w:t>
      </w:r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9" w:name="z3671"/>
      <w:bookmarkEnd w:id="18"/>
      <w:r w:rsidRPr="0022718A">
        <w:rPr>
          <w:rFonts w:ascii="Times New Roman" w:hAnsi="Times New Roman" w:cs="Times New Roman"/>
          <w:color w:val="000000"/>
          <w:sz w:val="28"/>
        </w:rPr>
        <w:t xml:space="preserve">основы экономики, права, вопросы финансово-хозяйственной деятельности;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z3672"/>
      <w:bookmarkEnd w:id="19"/>
      <w:r w:rsidRPr="0022718A">
        <w:rPr>
          <w:rFonts w:ascii="Times New Roman" w:hAnsi="Times New Roman" w:cs="Times New Roman"/>
          <w:color w:val="000000"/>
          <w:sz w:val="28"/>
        </w:rPr>
        <w:t>      правила по безопасности и охране труда, противопожарной защиты.</w:t>
      </w:r>
    </w:p>
    <w:bookmarkEnd w:id="20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5A2258" w:rsidRDefault="005A2258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Заместитель директора по информационным технологиям.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604E1A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47172F" w:rsidRPr="00A94048" w:rsidRDefault="0047172F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Функциональные обязанности: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Внедряет и использует информационные и коммуникационные технологии в процессе обучения.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подбор и расстановку кадров соответствующего направления работы, рекомендует их руководителю.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обучение педагогических и управленческих кадров по вопросам использования информационных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работу по обеспечению, сохранности и пополнению учебно-материальной базы, обслуживанию, ремонту и его учету.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соблюдение правил санитарно-гигиенического режима, по безопасности и охране труда.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своевременное составление установленной отчетной документации.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основы педагогики и психологии, социологии, достижения современной педагогической науки и практики;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инновационные методы управления, основы экономики; правила по безопасности и охране труда, противопожарной защиты.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50000 (тристо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пятьдесят тысяч) тенге.</w:t>
      </w:r>
    </w:p>
    <w:p w:rsidR="00604E1A" w:rsidRPr="00111609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9B5B67" w:rsidRDefault="009B5B6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21" w:name="z3708"/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</w:t>
      </w:r>
      <w:r w:rsidR="00E476A1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астер производственного обучения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</w:t>
      </w: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(туризм</w:t>
      </w:r>
      <w:proofErr w:type="gramStart"/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)</w:t>
      </w:r>
      <w:proofErr w:type="gramEnd"/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1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2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3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4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F013E2" w:rsidRDefault="00F013E2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E22718" w:rsidRDefault="003A7EAF" w:rsidP="001F256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hAnsi="Times New Roman" w:cs="Times New Roman"/>
          <w:color w:val="000000"/>
          <w:sz w:val="28"/>
          <w:szCs w:val="28"/>
        </w:rPr>
        <w:t>Преподаватель общеобразовательных дисциплин (информатика)</w:t>
      </w: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B81127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     </w:t>
      </w:r>
      <w:r w:rsidR="001F60ED" w:rsidRPr="003D2E6C">
        <w:rPr>
          <w:rStyle w:val="a6"/>
          <w:i w:val="0"/>
          <w:sz w:val="28"/>
          <w:szCs w:val="28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E22718" w:rsidRDefault="003A7EAF" w:rsidP="00F013E2">
      <w:pPr>
        <w:tabs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="00F013E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1F256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F25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5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6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7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8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Pr="00A9404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математика</w:t>
      </w:r>
      <w:r w:rsidR="00434D80">
        <w:rPr>
          <w:rFonts w:ascii="Times New Roman" w:hAnsi="Times New Roman" w:cs="Times New Roman"/>
          <w:color w:val="000000"/>
          <w:sz w:val="28"/>
          <w:lang w:val="kk-KZ"/>
        </w:rPr>
        <w:t xml:space="preserve"> с русским языком обучения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3D2E6C" w:rsidRDefault="003D2E6C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="001F60ED" w:rsidRPr="003D2E6C">
        <w:rPr>
          <w:rStyle w:val="a6"/>
          <w:i w:val="0"/>
          <w:sz w:val="28"/>
          <w:szCs w:val="28"/>
        </w:rPr>
        <w:t>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</w:t>
      </w:r>
      <w:r w:rsidRPr="003D2E6C">
        <w:rPr>
          <w:rStyle w:val="a6"/>
          <w:i w:val="0"/>
          <w:sz w:val="28"/>
          <w:szCs w:val="28"/>
        </w:rPr>
        <w:lastRenderedPageBreak/>
        <w:t xml:space="preserve">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D2E6C" w:rsidRPr="002C1106" w:rsidRDefault="003D2E6C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9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0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1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2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D2E6C" w:rsidRPr="00A94048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3D2E6C" w:rsidRDefault="003D2E6C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Английский язык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2610D6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3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4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5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6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2610D6" w:rsidRPr="00A94048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2610D6" w:rsidRDefault="002610D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B81127" w:rsidRPr="002C1106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B81127" w:rsidRPr="00434D80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4D80">
        <w:rPr>
          <w:rFonts w:ascii="Times New Roman" w:hAnsi="Times New Roman" w:cs="Times New Roman"/>
          <w:color w:val="000000"/>
          <w:sz w:val="28"/>
        </w:rPr>
        <w:t>Старший мастер</w:t>
      </w:r>
    </w:p>
    <w:p w:rsidR="00B81127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В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ысшее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(или) послевузовское образование или техническое и профессиональное, 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послесреднее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/>
          <w:i w:val="0"/>
          <w:sz w:val="28"/>
          <w:szCs w:val="28"/>
        </w:rPr>
      </w:pPr>
      <w:r w:rsidRPr="00B81127">
        <w:rPr>
          <w:rStyle w:val="a6"/>
          <w:b/>
          <w:i w:val="0"/>
          <w:sz w:val="28"/>
          <w:szCs w:val="28"/>
        </w:rPr>
        <w:tab/>
        <w:t>Требования к квалификации с определением профессиональных компетенций: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1) "педагог":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применять цифровые образовательные ресурсы;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2) "педагог-модератор":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3) "педагог-эксперт":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4) "педагог-исследователь":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5) "педагог-мастер":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B81127">
        <w:rPr>
          <w:rStyle w:val="a6"/>
          <w:i w:val="0"/>
          <w:sz w:val="28"/>
          <w:szCs w:val="28"/>
        </w:rPr>
        <w:t>Ы.Алтынсарина</w:t>
      </w:r>
      <w:proofErr w:type="spellEnd"/>
      <w:r w:rsidRPr="00B81127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</w:t>
      </w:r>
      <w:r w:rsidRPr="00B81127">
        <w:rPr>
          <w:rStyle w:val="a6"/>
          <w:i w:val="0"/>
          <w:sz w:val="28"/>
          <w:szCs w:val="28"/>
        </w:rPr>
        <w:lastRenderedPageBreak/>
        <w:t>профессионального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B81127">
        <w:rPr>
          <w:rStyle w:val="a6"/>
          <w:i w:val="0"/>
          <w:sz w:val="28"/>
          <w:szCs w:val="28"/>
        </w:rPr>
        <w:t>уорлд</w:t>
      </w:r>
      <w:proofErr w:type="spellEnd"/>
      <w:r w:rsidRPr="00B81127">
        <w:rPr>
          <w:rStyle w:val="a6"/>
          <w:i w:val="0"/>
          <w:sz w:val="28"/>
          <w:szCs w:val="28"/>
        </w:rPr>
        <w:t xml:space="preserve"> </w:t>
      </w:r>
      <w:proofErr w:type="spellStart"/>
      <w:r w:rsidRPr="00B81127">
        <w:rPr>
          <w:rStyle w:val="a6"/>
          <w:i w:val="0"/>
          <w:sz w:val="28"/>
          <w:szCs w:val="28"/>
        </w:rPr>
        <w:t>скилс</w:t>
      </w:r>
      <w:proofErr w:type="spellEnd"/>
      <w:r w:rsidRPr="00B81127">
        <w:rPr>
          <w:rStyle w:val="a6"/>
          <w:i w:val="0"/>
          <w:sz w:val="28"/>
          <w:szCs w:val="28"/>
        </w:rPr>
        <w:t xml:space="preserve"> (</w:t>
      </w:r>
      <w:proofErr w:type="spellStart"/>
      <w:r w:rsidRPr="00B81127">
        <w:rPr>
          <w:rStyle w:val="a6"/>
          <w:i w:val="0"/>
          <w:sz w:val="28"/>
          <w:szCs w:val="28"/>
        </w:rPr>
        <w:t>WorldSkills</w:t>
      </w:r>
      <w:proofErr w:type="spellEnd"/>
      <w:r w:rsidRPr="00B81127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B81127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47172F" w:rsidRPr="0047172F" w:rsidRDefault="0047172F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>Функциональные обязанности: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  <w:t>К</w:t>
      </w:r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оординирует работу руководителей кружков технического творчества, мастеров производственного </w:t>
      </w:r>
      <w:proofErr w:type="gram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обучения по обеспечению</w:t>
      </w:r>
      <w:proofErr w:type="gram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производственное обучение в организации образования и профессиональную практику на предприятиях;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участвует в работе с социальными партнерами по проведению учебной (производственной) практики;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работу по совершенствованию содержания, форм и методов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повышение квалификации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>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  <w:proofErr w:type="gramEnd"/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производственную деятельность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B81127">
        <w:rPr>
          <w:rStyle w:val="a6"/>
          <w:i w:val="0"/>
          <w:sz w:val="28"/>
          <w:szCs w:val="28"/>
        </w:rPr>
        <w:t>здоровья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осуществляет </w:t>
      </w:r>
      <w:proofErr w:type="gramStart"/>
      <w:r w:rsidRPr="00B81127">
        <w:rPr>
          <w:rStyle w:val="a6"/>
          <w:i w:val="0"/>
          <w:sz w:val="28"/>
          <w:szCs w:val="28"/>
        </w:rPr>
        <w:t>контроль за</w:t>
      </w:r>
      <w:proofErr w:type="gramEnd"/>
      <w:r w:rsidRPr="00B81127">
        <w:rPr>
          <w:rStyle w:val="a6"/>
          <w:i w:val="0"/>
          <w:sz w:val="28"/>
          <w:szCs w:val="28"/>
        </w:rPr>
        <w:t xml:space="preserve"> проведением инструктажа по технике безопасности;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контролирует ведение журналов производственного обучения, представляет отчетность;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анализирует результаты выполнения производственных работ </w:t>
      </w:r>
      <w:proofErr w:type="gramStart"/>
      <w:r w:rsidRPr="00B81127">
        <w:rPr>
          <w:rStyle w:val="a6"/>
          <w:i w:val="0"/>
          <w:sz w:val="28"/>
          <w:szCs w:val="28"/>
        </w:rPr>
        <w:t>обучающимися</w:t>
      </w:r>
      <w:proofErr w:type="gramEnd"/>
      <w:r w:rsidRPr="00B81127">
        <w:rPr>
          <w:rStyle w:val="a6"/>
          <w:i w:val="0"/>
          <w:sz w:val="28"/>
          <w:szCs w:val="28"/>
        </w:rPr>
        <w:t>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выполняет требования по безопасности и охране труда и противопожарной защиты;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ведет отчетную документацию по установленной форме.</w:t>
      </w:r>
    </w:p>
    <w:p w:rsidR="00B81127" w:rsidRPr="002C1106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 xml:space="preserve">Должен знать: 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 </w:t>
      </w:r>
      <w:hyperlink r:id="rId27" w:anchor="z63" w:history="1">
        <w:r w:rsidRPr="00B81127">
          <w:rPr>
            <w:rStyle w:val="a6"/>
            <w:i w:val="0"/>
            <w:sz w:val="28"/>
            <w:szCs w:val="28"/>
          </w:rPr>
          <w:t>Конституцию</w:t>
        </w:r>
      </w:hyperlink>
      <w:r w:rsidRPr="00B81127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8" w:anchor="z2" w:history="1">
        <w:r w:rsidRPr="00B81127">
          <w:rPr>
            <w:rStyle w:val="a6"/>
            <w:i w:val="0"/>
            <w:sz w:val="28"/>
            <w:szCs w:val="28"/>
          </w:rPr>
          <w:t>Об образовании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29" w:anchor="z4" w:history="1">
        <w:r w:rsidRPr="00B81127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30" w:anchor="z1" w:history="1">
        <w:r w:rsidRPr="00B81127">
          <w:rPr>
            <w:rStyle w:val="a6"/>
            <w:i w:val="0"/>
            <w:sz w:val="28"/>
            <w:szCs w:val="28"/>
          </w:rPr>
          <w:t>О языках</w:t>
        </w:r>
      </w:hyperlink>
      <w:r w:rsidRPr="00B81127">
        <w:rPr>
          <w:rStyle w:val="a6"/>
          <w:i w:val="0"/>
          <w:sz w:val="28"/>
          <w:szCs w:val="28"/>
        </w:rPr>
        <w:t> в Республике Казахстан" и иные нормативные правовые акты по вопросам образования и воспитания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педагогику, основы психологии, физиологии, гигиены;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законодательства о труде;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правила безопасности и охраны труда, противопожарной защиты.</w:t>
      </w:r>
    </w:p>
    <w:p w:rsidR="00B81127" w:rsidRPr="00A94048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25220B" w:rsidRDefault="0025220B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Воспитатель общежития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E55F2E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7D207E" w:rsidRPr="002C1106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 xml:space="preserve">Наименование вакантной должности: </w:t>
      </w:r>
    </w:p>
    <w:p w:rsidR="007D207E" w:rsidRP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28759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Заведующий отделением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Требования к квалификации с определением профессиональных компетенций: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1) педагог: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профессионально-педагогического диалога;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применять цифровые образовательные ресурсы;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2) педагог-модератор: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должен соответствовать общим требованиям, предъявляемым к </w:t>
      </w:r>
      <w:proofErr w:type="spellStart"/>
      <w:proofErr w:type="gramStart"/>
      <w:r w:rsidRPr="0028759F">
        <w:rPr>
          <w:color w:val="000000"/>
          <w:spacing w:val="2"/>
          <w:sz w:val="28"/>
          <w:szCs w:val="28"/>
        </w:rPr>
        <w:t>к</w:t>
      </w:r>
      <w:proofErr w:type="spellEnd"/>
      <w:proofErr w:type="gramEnd"/>
      <w:r w:rsidRPr="0028759F">
        <w:rPr>
          <w:color w:val="000000"/>
          <w:spacing w:val="2"/>
          <w:sz w:val="28"/>
          <w:szCs w:val="28"/>
        </w:rPr>
        <w:t xml:space="preserve"> квалификации "педагог",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использовать инновационные формы, методы и средства обучения;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3) педагог-эксперт: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анализа организованной учебной деятельности;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4) педагог-исследователь: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владеть навыками исследования урока и разработки инструментов оценивания,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обеспечивать развитие исследовательских навыков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5) педагог-мастер: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28759F">
        <w:rPr>
          <w:color w:val="000000"/>
          <w:spacing w:val="2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28759F">
        <w:rPr>
          <w:color w:val="000000"/>
          <w:spacing w:val="2"/>
          <w:sz w:val="28"/>
          <w:szCs w:val="28"/>
        </w:rPr>
        <w:t>Алтынсарина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28759F">
        <w:rPr>
          <w:color w:val="000000"/>
          <w:spacing w:val="2"/>
          <w:sz w:val="28"/>
          <w:szCs w:val="28"/>
        </w:rPr>
        <w:t>уорлд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8759F">
        <w:rPr>
          <w:color w:val="000000"/>
          <w:spacing w:val="2"/>
          <w:sz w:val="28"/>
          <w:szCs w:val="28"/>
        </w:rPr>
        <w:t>скилс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8759F">
        <w:rPr>
          <w:color w:val="000000"/>
          <w:spacing w:val="2"/>
          <w:sz w:val="28"/>
          <w:szCs w:val="28"/>
        </w:rPr>
        <w:t>WorldSkills</w:t>
      </w:r>
      <w:proofErr w:type="spellEnd"/>
      <w:r w:rsidRPr="0028759F">
        <w:rPr>
          <w:color w:val="000000"/>
          <w:spacing w:val="2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навыков научного проектирования;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Pr="0028759F">
        <w:rPr>
          <w:color w:val="000000"/>
          <w:spacing w:val="2"/>
          <w:sz w:val="28"/>
          <w:szCs w:val="28"/>
        </w:rPr>
        <w:t xml:space="preserve">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наставничество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 планировать развитие сети профессионального сообщества на уровне области;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D207E" w:rsidRPr="001343D7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8759F" w:rsidRPr="0028759F" w:rsidRDefault="007D207E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="0028759F" w:rsidRPr="0028759F">
        <w:rPr>
          <w:color w:val="000000"/>
          <w:spacing w:val="2"/>
          <w:sz w:val="28"/>
          <w:szCs w:val="28"/>
        </w:rPr>
        <w:t>Осуществляет организацию и непосредственное руководство учебной и воспитательной работой на отделении.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выполнение учебных планов и программ.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их выполнением.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и контролирует качество преподавания учебных дисциплин.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Координирует работу кураторов учебных групп.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Осуществляет контроль успеваемости, посещаемости и дисциплины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28759F">
        <w:rPr>
          <w:color w:val="000000"/>
          <w:spacing w:val="2"/>
          <w:sz w:val="28"/>
          <w:szCs w:val="28"/>
        </w:rPr>
        <w:t>Подготовливает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документы для </w:t>
      </w:r>
      <w:proofErr w:type="gramStart"/>
      <w:r w:rsidRPr="0028759F">
        <w:rPr>
          <w:color w:val="000000"/>
          <w:spacing w:val="2"/>
          <w:sz w:val="28"/>
          <w:szCs w:val="28"/>
        </w:rPr>
        <w:t>назначении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государственной стипендии.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28759F">
        <w:rPr>
          <w:color w:val="000000"/>
          <w:spacing w:val="2"/>
          <w:sz w:val="28"/>
          <w:szCs w:val="28"/>
        </w:rPr>
        <w:t>несовершенолетних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подготовку материалов для рассмотрения на педагогическом (методическом) совете.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Участвует в проведении </w:t>
      </w:r>
      <w:proofErr w:type="spellStart"/>
      <w:r w:rsidRPr="0028759F">
        <w:rPr>
          <w:color w:val="000000"/>
          <w:spacing w:val="2"/>
          <w:sz w:val="28"/>
          <w:szCs w:val="28"/>
        </w:rPr>
        <w:t>профориентационной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работы, принимает меры по сохранению контингента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Организует работу по подготовке к новому учебному году, началу семестра, экзаменационной сессии.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1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2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3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4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684F4B" w:rsidRPr="00A94048" w:rsidRDefault="00684F4B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Менеджер центра карьерного роста и трудоустройства выпускников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 xml:space="preserve">      или при наличии высшего уровня квалификации стаж работы в организациях образования: для педагога-модератора не менее 2 лет, для </w:t>
      </w:r>
      <w:r w:rsidRPr="0028759F">
        <w:rPr>
          <w:color w:val="000000"/>
          <w:spacing w:val="2"/>
          <w:sz w:val="28"/>
          <w:szCs w:val="28"/>
        </w:rPr>
        <w:lastRenderedPageBreak/>
        <w:t>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работает в тесном контакте со специалистами Центра занятости, предоставляет отчетность о проведенных профориентационных 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проводит профориентационные занятия по разработанным и утвержденным программам. Участвует в организации экскурсий учащихся и педагогов на предприятия. Оказывает помощь учащимся, родителям 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5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6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7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8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B74261" w:rsidRDefault="00646208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lang w:val="kk-KZ"/>
        </w:rPr>
      </w:pPr>
      <w:r w:rsidRPr="00B74261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Срок приема документов</w:t>
      </w:r>
      <w:r w:rsidR="000E56F2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: ведется 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в рабочие дни с 9-00 часов до 18-00 часов, перерыв на обед с 13-00 часов до 14-30 часов, с </w:t>
      </w:r>
      <w:r w:rsidR="00343A5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19</w:t>
      </w:r>
      <w:r w:rsidR="008976C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июня</w:t>
      </w:r>
      <w:r w:rsidR="0004207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 по </w:t>
      </w:r>
      <w:r w:rsidR="00343A5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27</w:t>
      </w:r>
      <w:r w:rsidR="00434D8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8976C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июня</w:t>
      </w:r>
      <w:r w:rsidR="007D207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B74261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года, включительно. </w:t>
      </w:r>
    </w:p>
    <w:p w:rsidR="008B77D3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 (второй) этаж, кабинет 209  (приемная директора)</w:t>
      </w:r>
    </w:p>
    <w:p w:rsidR="004004AF" w:rsidRPr="00A94048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A94048" w:rsidRDefault="00253C2D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Перечень документов:</w:t>
      </w:r>
      <w:bookmarkStart w:id="22" w:name="z161"/>
    </w:p>
    <w:bookmarkEnd w:id="22"/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заявление об участии в конкурсе с указанием перечня прилагаемых документов по форме согласно </w:t>
      </w:r>
      <w:hyperlink r:id="rId39" w:anchor="z469" w:history="1">
        <w:r w:rsidRPr="002A57D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10</w:t>
        </w:r>
      </w:hyperlink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Правилам;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 копию документа, подтверждающую трудовую деятельность (при наличии);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6) справку о состоянии здоровья по форме, утвержденной </w:t>
      </w:r>
      <w:hyperlink r:id="rId40" w:anchor="z4" w:history="1">
        <w:r w:rsidRPr="002A57D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приказом</w:t>
        </w:r>
      </w:hyperlink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7) справку с психоневрологической организации;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8) справку с наркологической организации;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Certificate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in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English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Language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Teaching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to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Adults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Cambridge) PASS A; DELTA (Diploma in English Language Teaching to Adults) Pass and above,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айелтс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(IELTS) – 6</w:t>
      </w:r>
      <w:proofErr w:type="gram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,5</w:t>
      </w:r>
      <w:proofErr w:type="gram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баллов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;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тойфл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(TOEFL) (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nternet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Based Test (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BT)) – 60 – 65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баллов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12) заполненный Оценочный лист кандидата на вакантную или временно вакантную должность педагога по форме согласно </w:t>
      </w:r>
      <w:hyperlink r:id="rId41" w:anchor="z484" w:history="1">
        <w:r w:rsidRPr="002A57D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11</w:t>
        </w:r>
      </w:hyperlink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13)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видеопрезентация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061B1F" w:rsidRPr="002A57DB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9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3510"/>
      </w:tblGrid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bookmarkEnd w:id="21"/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6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z469"/>
            <w:bookmarkEnd w:id="23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z470"/>
            <w:bookmarkEnd w:id="24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z471"/>
            <w:bookmarkEnd w:id="25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орган,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объявивший конкурс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Ф.И.О. кандидата (при его наличии), ИИН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(должность, место работы)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:rsidR="00B827DA" w:rsidRPr="009D5E5F" w:rsidRDefault="00B827DA" w:rsidP="00B827DA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Заявление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допустить меня к конкурсу на занятие вакантной/временно вакантной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Сообщаю о себе следующие сведения:</w:t>
      </w:r>
      <w:proofErr w:type="gramEnd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908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825"/>
        <w:gridCol w:w="1733"/>
      </w:tblGrid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6" w:name="z478"/>
            <w:bookmarkStart w:id="27" w:name="z477"/>
            <w:bookmarkStart w:id="28" w:name="z476"/>
            <w:bookmarkEnd w:id="26"/>
            <w:bookmarkEnd w:id="27"/>
            <w:bookmarkEnd w:id="2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tbl>
      <w:tblPr>
        <w:tblW w:w="8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2410"/>
      </w:tblGrid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z484"/>
            <w:bookmarkEnd w:id="29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z485"/>
            <w:bookmarkEnd w:id="30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827DA" w:rsidRPr="009D5E5F" w:rsidRDefault="00B827DA" w:rsidP="009D5E5F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Оценочный лист кандидата на вакантную или временно вакантную должность педагога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(фамилия, имя, отчество (при его наличии))</w:t>
      </w:r>
    </w:p>
    <w:tbl>
      <w:tblPr>
        <w:tblW w:w="92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432"/>
        <w:gridCol w:w="2673"/>
        <w:gridCol w:w="2727"/>
      </w:tblGrid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1" w:name="z492"/>
            <w:bookmarkStart w:id="32" w:name="z491"/>
            <w:bookmarkStart w:id="33" w:name="z489"/>
            <w:bookmarkStart w:id="34" w:name="z488"/>
            <w:bookmarkEnd w:id="31"/>
            <w:bookmarkEnd w:id="32"/>
            <w:bookmarkEnd w:id="33"/>
            <w:bookmarkEnd w:id="3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5" w:name="z501"/>
            <w:bookmarkStart w:id="36" w:name="z500"/>
            <w:bookmarkStart w:id="37" w:name="z495"/>
            <w:bookmarkStart w:id="38" w:name="z494"/>
            <w:bookmarkEnd w:id="35"/>
            <w:bookmarkEnd w:id="36"/>
            <w:bookmarkEnd w:id="37"/>
            <w:bookmarkEnd w:id="3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профессиональное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9" w:name="z497"/>
            <w:bookmarkEnd w:id="3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= 2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0" w:name="z498"/>
            <w:bookmarkEnd w:id="4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с отличием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1" w:name="z499"/>
            <w:bookmarkEnd w:id="4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Магистр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Высшее заочное/дистанционное = минус 2 балла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2" w:name="z508"/>
            <w:bookmarkStart w:id="43" w:name="z507"/>
            <w:bookmarkStart w:id="44" w:name="z504"/>
            <w:bookmarkStart w:id="45" w:name="z503"/>
            <w:bookmarkEnd w:id="42"/>
            <w:bookmarkEnd w:id="43"/>
            <w:bookmarkEnd w:id="44"/>
            <w:bookmarkEnd w:id="4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PHD-доктор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6" w:name="z506"/>
            <w:bookmarkEnd w:id="4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 наук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7" w:name="z513"/>
            <w:bookmarkStart w:id="48" w:name="z512"/>
            <w:bookmarkStart w:id="49" w:name="z511"/>
            <w:bookmarkStart w:id="50" w:name="z510"/>
            <w:bookmarkEnd w:id="47"/>
            <w:bookmarkEnd w:id="48"/>
            <w:bookmarkEnd w:id="49"/>
            <w:bookmarkEnd w:id="5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 "педагог" плюс 5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1" w:name="z524"/>
            <w:bookmarkStart w:id="52" w:name="z523"/>
            <w:bookmarkStart w:id="53" w:name="z516"/>
            <w:bookmarkStart w:id="54" w:name="z515"/>
            <w:bookmarkEnd w:id="51"/>
            <w:bookmarkEnd w:id="52"/>
            <w:bookmarkEnd w:id="53"/>
            <w:bookmarkEnd w:id="5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категория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5" w:name="z518"/>
            <w:bookmarkEnd w:id="5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категория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6" w:name="z519"/>
            <w:bookmarkEnd w:id="5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Высшая категория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7" w:name="z520"/>
            <w:bookmarkEnd w:id="5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Педагог-модератор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8" w:name="z521"/>
            <w:bookmarkEnd w:id="5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Педагог-эксперт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9" w:name="z522"/>
            <w:bookmarkEnd w:id="5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Педагог-исследователь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= 7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Педагог-мастер = 10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0" w:name="z531"/>
            <w:bookmarkStart w:id="61" w:name="z530"/>
            <w:bookmarkStart w:id="62" w:name="z527"/>
            <w:bookmarkStart w:id="63" w:name="z526"/>
            <w:bookmarkEnd w:id="60"/>
            <w:bookmarkEnd w:id="61"/>
            <w:bookmarkEnd w:id="62"/>
            <w:bookmarkEnd w:id="6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Методист (стаж в должности не менее 2 лет)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4" w:name="z529"/>
            <w:bookmarkEnd w:id="6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(стаж в должности не менее 2 лет)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5" w:name="z537"/>
            <w:bookmarkStart w:id="66" w:name="z536"/>
            <w:bookmarkStart w:id="67" w:name="z534"/>
            <w:bookmarkStart w:id="68" w:name="z533"/>
            <w:bookmarkEnd w:id="65"/>
            <w:bookmarkEnd w:id="66"/>
            <w:bookmarkEnd w:id="67"/>
            <w:bookmarkEnd w:id="6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педагогической/ профессиональной практики "отлично"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9" w:name="z543"/>
            <w:bookmarkStart w:id="70" w:name="z542"/>
            <w:bookmarkStart w:id="71" w:name="z540"/>
            <w:bookmarkStart w:id="72" w:name="z539"/>
            <w:bookmarkEnd w:id="69"/>
            <w:bookmarkEnd w:id="70"/>
            <w:bookmarkEnd w:id="71"/>
            <w:bookmarkEnd w:id="7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3" w:name="z555"/>
            <w:bookmarkStart w:id="74" w:name="z554"/>
            <w:bookmarkStart w:id="75" w:name="z548"/>
            <w:bookmarkStart w:id="76" w:name="z545"/>
            <w:bookmarkEnd w:id="73"/>
            <w:bookmarkEnd w:id="74"/>
            <w:bookmarkEnd w:id="75"/>
            <w:bookmarkEnd w:id="7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7" w:name="z547"/>
            <w:bookmarkEnd w:id="7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8" w:name="z550"/>
            <w:bookmarkEnd w:id="7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научных проектов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9" w:name="z551"/>
            <w:bookmarkEnd w:id="7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0" w:name="z552"/>
            <w:bookmarkEnd w:id="8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участник конкурса "Лучший педагог"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1" w:name="z553"/>
            <w:bookmarkEnd w:id="8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 конкурса "Лучший педагог"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сіңірген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ұстазы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= 10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2" w:name="z562"/>
            <w:bookmarkStart w:id="83" w:name="z561"/>
            <w:bookmarkStart w:id="84" w:name="z558"/>
            <w:bookmarkStart w:id="85" w:name="z557"/>
            <w:bookmarkEnd w:id="82"/>
            <w:bookmarkEnd w:id="83"/>
            <w:bookmarkEnd w:id="84"/>
            <w:bookmarkEnd w:id="8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6" w:name="z560"/>
            <w:bookmarkEnd w:id="8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автор или соавтор учебников и (или) УМК, включенных в перечень РУМС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7" w:name="z571"/>
            <w:bookmarkStart w:id="88" w:name="z570"/>
            <w:bookmarkStart w:id="89" w:name="z565"/>
            <w:bookmarkStart w:id="90" w:name="z564"/>
            <w:bookmarkEnd w:id="87"/>
            <w:bookmarkEnd w:id="88"/>
            <w:bookmarkEnd w:id="89"/>
            <w:bookmarkEnd w:id="9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наставник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1" w:name="z567"/>
            <w:bookmarkEnd w:id="9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МО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2" w:name="z568"/>
            <w:bookmarkEnd w:id="9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преподавание на 2 языках, русский/казахский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3" w:name="z569"/>
            <w:bookmarkEnd w:id="9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иностранный/русский, иностранный/казахский) = 3 балла,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94" w:name="z611"/>
            <w:bookmarkStart w:id="95" w:name="z610"/>
            <w:bookmarkStart w:id="96" w:name="z605"/>
            <w:bookmarkStart w:id="97" w:name="z573"/>
            <w:bookmarkEnd w:id="94"/>
            <w:bookmarkEnd w:id="95"/>
            <w:bookmarkEnd w:id="96"/>
            <w:bookmarkEnd w:id="9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предметной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подготовки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8" w:name="z575"/>
            <w:bookmarkEnd w:id="9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цифровую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грамотность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9" w:name="z576"/>
            <w:bookmarkEnd w:id="9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КАЗТЕСТ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0" w:name="z577"/>
            <w:bookmarkEnd w:id="10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IELTS;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1" w:name="z578"/>
            <w:bookmarkEnd w:id="10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TOEFL;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2" w:name="z579"/>
            <w:bookmarkEnd w:id="10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DELF;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3" w:name="z580"/>
            <w:bookmarkEnd w:id="10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Goethe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программам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программирования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Python",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Microsoft"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4" w:name="z581"/>
            <w:bookmarkEnd w:id="104"/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Курсера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5" w:name="z582"/>
            <w:bookmarkEnd w:id="10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6" w:name="z583"/>
            <w:bookmarkEnd w:id="10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TEFL Cambridge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7" w:name="z584"/>
            <w:bookmarkEnd w:id="10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"CELTA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8" w:name="z585"/>
            <w:bookmarkEnd w:id="10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(Certificate in Teaching English to Speakers of Other Languages)"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9" w:name="z586"/>
            <w:bookmarkEnd w:id="10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CELT-P (Certificate in English Language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Teaching – Primary)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0" w:name="z587"/>
            <w:bookmarkEnd w:id="11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DELTA (Diploma in Teaching English to Speakers of Other Languages)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1" w:name="z588"/>
            <w:bookmarkEnd w:id="11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CELT-S (Certificate in English Language Teaching – Secondary)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2" w:name="z589"/>
            <w:bookmarkEnd w:id="11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"TKT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3" w:name="z590"/>
            <w:bookmarkEnd w:id="11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Knowledge Test"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4" w:name="z591"/>
            <w:bookmarkEnd w:id="11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Certificate in EMI Skills (English as a Medium of Instruction)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5" w:name="z592"/>
            <w:bookmarkEnd w:id="11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Teacher of English to Speakers of Other Languages (TESOL)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6" w:name="z593"/>
            <w:bookmarkEnd w:id="11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"TESOL"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7" w:name="z594"/>
            <w:bookmarkEnd w:id="11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Certificate in teaching English for young learners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8" w:name="z595"/>
            <w:bookmarkEnd w:id="11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International House Certificate in Teaching English as a Foreign Language (IHC)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9" w:name="z596"/>
            <w:bookmarkEnd w:id="11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IHCYLT - International House Certificate In Teaching Young Learners and Teenagers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0" w:name="z597"/>
            <w:bookmarkEnd w:id="12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Becoming a Better Teacher: Exploring Professional Development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1" w:name="z598"/>
            <w:bookmarkEnd w:id="12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for Learning: Formative Assessment in Science and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Teaching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2" w:name="z599"/>
            <w:bookmarkEnd w:id="12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Online Teaching for Educators: Development and Delivery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3" w:name="z600"/>
            <w:bookmarkEnd w:id="12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Educational Management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4" w:name="z601"/>
            <w:bookmarkEnd w:id="12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Key Ideas in Mentoring Mathematics Teachers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5" w:name="z602"/>
            <w:bookmarkEnd w:id="12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платформе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Coursera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Futute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learn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6" w:name="z603"/>
            <w:bookmarkEnd w:id="12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Mathematics with Technology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7" w:name="z604"/>
            <w:bookmarkEnd w:id="12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Special Educational Needs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 xml:space="preserve">"Developing expertise in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teaching chemistry"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курсы ЦПМ НИШ,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Өрлеу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8" w:name="z607"/>
            <w:bookmarkEnd w:id="12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9" w:name="z608"/>
            <w:bookmarkEnd w:id="12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0" w:name="z609"/>
            <w:bookmarkEnd w:id="13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42" w:anchor="z2" w:history="1">
              <w:r w:rsidRPr="009D5E5F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регистрации нормативных правовых актов под № 30068)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31" w:name="z616"/>
            <w:bookmarkStart w:id="132" w:name="z615"/>
            <w:bookmarkStart w:id="133" w:name="z614"/>
            <w:bookmarkStart w:id="134" w:name="z613"/>
            <w:bookmarkEnd w:id="131"/>
            <w:bookmarkEnd w:id="132"/>
            <w:bookmarkEnd w:id="133"/>
            <w:bookmarkEnd w:id="13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Серп</w:t>
            </w: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плюс 3 балла</w:t>
            </w:r>
          </w:p>
        </w:tc>
      </w:tr>
      <w:tr w:rsidR="00B827DA" w:rsidRPr="009D5E5F" w:rsidTr="00F315CF">
        <w:tc>
          <w:tcPr>
            <w:tcW w:w="39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35" w:name="z619"/>
            <w:bookmarkStart w:id="136" w:name="z618"/>
            <w:bookmarkEnd w:id="135"/>
            <w:bookmarkEnd w:id="13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27DA" w:rsidRPr="00656030" w:rsidRDefault="00B827DA" w:rsidP="00B827D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410"/>
      </w:tblGrid>
      <w:tr w:rsidR="00B827DA" w:rsidRPr="00656030" w:rsidTr="00F315CF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656030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bookmarkStart w:id="137" w:name="z620"/>
            <w:bookmarkEnd w:id="137"/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Pr="00656030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5F2E" w:rsidRPr="00B827DA" w:rsidRDefault="00E55F2E" w:rsidP="00A9404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5F2E" w:rsidRPr="00B827DA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3C" w:rsidRDefault="00C55B3C">
      <w:pPr>
        <w:spacing w:line="240" w:lineRule="auto"/>
      </w:pPr>
      <w:r>
        <w:separator/>
      </w:r>
    </w:p>
  </w:endnote>
  <w:endnote w:type="continuationSeparator" w:id="0">
    <w:p w:rsidR="00C55B3C" w:rsidRDefault="00C55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3C" w:rsidRDefault="00C55B3C">
      <w:pPr>
        <w:spacing w:after="0"/>
      </w:pPr>
      <w:r>
        <w:separator/>
      </w:r>
    </w:p>
  </w:footnote>
  <w:footnote w:type="continuationSeparator" w:id="0">
    <w:p w:rsidR="00C55B3C" w:rsidRDefault="00C55B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270F"/>
    <w:rsid w:val="000139F2"/>
    <w:rsid w:val="0003168D"/>
    <w:rsid w:val="00032C32"/>
    <w:rsid w:val="00032EC7"/>
    <w:rsid w:val="00042077"/>
    <w:rsid w:val="00043DE5"/>
    <w:rsid w:val="00061B1F"/>
    <w:rsid w:val="000C0586"/>
    <w:rsid w:val="000D05FE"/>
    <w:rsid w:val="000E56F2"/>
    <w:rsid w:val="00111609"/>
    <w:rsid w:val="001176B9"/>
    <w:rsid w:val="00130058"/>
    <w:rsid w:val="001343D7"/>
    <w:rsid w:val="00162AFA"/>
    <w:rsid w:val="00171DC0"/>
    <w:rsid w:val="00175959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8759F"/>
    <w:rsid w:val="002958F3"/>
    <w:rsid w:val="002A57DB"/>
    <w:rsid w:val="002A69EB"/>
    <w:rsid w:val="002A7D46"/>
    <w:rsid w:val="002B6859"/>
    <w:rsid w:val="002C1106"/>
    <w:rsid w:val="002D40BE"/>
    <w:rsid w:val="00343A5E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4004AF"/>
    <w:rsid w:val="004344DD"/>
    <w:rsid w:val="00434D80"/>
    <w:rsid w:val="00445386"/>
    <w:rsid w:val="0047172F"/>
    <w:rsid w:val="004809D8"/>
    <w:rsid w:val="004F2EF0"/>
    <w:rsid w:val="005012B2"/>
    <w:rsid w:val="005254EA"/>
    <w:rsid w:val="00525F2F"/>
    <w:rsid w:val="00540D94"/>
    <w:rsid w:val="00562046"/>
    <w:rsid w:val="00563195"/>
    <w:rsid w:val="00597E61"/>
    <w:rsid w:val="005A2258"/>
    <w:rsid w:val="005D4C2C"/>
    <w:rsid w:val="00604E1A"/>
    <w:rsid w:val="00646208"/>
    <w:rsid w:val="0067021D"/>
    <w:rsid w:val="00684F4B"/>
    <w:rsid w:val="00690DE6"/>
    <w:rsid w:val="00694158"/>
    <w:rsid w:val="006A1DA6"/>
    <w:rsid w:val="006A416E"/>
    <w:rsid w:val="007027AE"/>
    <w:rsid w:val="007102A9"/>
    <w:rsid w:val="00740B2F"/>
    <w:rsid w:val="0075212B"/>
    <w:rsid w:val="0078394D"/>
    <w:rsid w:val="007A405F"/>
    <w:rsid w:val="007D207E"/>
    <w:rsid w:val="007D71E9"/>
    <w:rsid w:val="007F46A1"/>
    <w:rsid w:val="008143BB"/>
    <w:rsid w:val="0082596E"/>
    <w:rsid w:val="00847D90"/>
    <w:rsid w:val="008976C0"/>
    <w:rsid w:val="008B77D3"/>
    <w:rsid w:val="008C691B"/>
    <w:rsid w:val="00900322"/>
    <w:rsid w:val="009613E3"/>
    <w:rsid w:val="009B5B67"/>
    <w:rsid w:val="009C7342"/>
    <w:rsid w:val="009D5E5F"/>
    <w:rsid w:val="009D654A"/>
    <w:rsid w:val="009E77E9"/>
    <w:rsid w:val="009F5512"/>
    <w:rsid w:val="00A314D5"/>
    <w:rsid w:val="00A70DA0"/>
    <w:rsid w:val="00A94048"/>
    <w:rsid w:val="00AA160B"/>
    <w:rsid w:val="00AA5193"/>
    <w:rsid w:val="00AA6DBD"/>
    <w:rsid w:val="00AB3727"/>
    <w:rsid w:val="00AE6B39"/>
    <w:rsid w:val="00B174B2"/>
    <w:rsid w:val="00B54A22"/>
    <w:rsid w:val="00B74261"/>
    <w:rsid w:val="00B81127"/>
    <w:rsid w:val="00B827DA"/>
    <w:rsid w:val="00B95456"/>
    <w:rsid w:val="00BD5FE8"/>
    <w:rsid w:val="00C34196"/>
    <w:rsid w:val="00C444D7"/>
    <w:rsid w:val="00C45B87"/>
    <w:rsid w:val="00C50377"/>
    <w:rsid w:val="00C55B3C"/>
    <w:rsid w:val="00C566CC"/>
    <w:rsid w:val="00C7139B"/>
    <w:rsid w:val="00C72E9E"/>
    <w:rsid w:val="00CC02B3"/>
    <w:rsid w:val="00CC3F0F"/>
    <w:rsid w:val="00D074BC"/>
    <w:rsid w:val="00D631DD"/>
    <w:rsid w:val="00D9353F"/>
    <w:rsid w:val="00DB7EA9"/>
    <w:rsid w:val="00DD3E2B"/>
    <w:rsid w:val="00DD7933"/>
    <w:rsid w:val="00E22718"/>
    <w:rsid w:val="00E476A1"/>
    <w:rsid w:val="00E50694"/>
    <w:rsid w:val="00E50CD5"/>
    <w:rsid w:val="00E55F2E"/>
    <w:rsid w:val="00EA5406"/>
    <w:rsid w:val="00EB5F4E"/>
    <w:rsid w:val="00F013E2"/>
    <w:rsid w:val="00F102DE"/>
    <w:rsid w:val="00F53DCE"/>
    <w:rsid w:val="00F75220"/>
    <w:rsid w:val="00FA157D"/>
    <w:rsid w:val="00FC0E2A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Z1500000410" TargetMode="External"/><Relationship Id="rId39" Type="http://schemas.openxmlformats.org/officeDocument/2006/relationships/hyperlink" Target="https://adilet.zan.kz/rus/docs/V1200007495" TargetMode="External"/><Relationship Id="rId21" Type="http://schemas.openxmlformats.org/officeDocument/2006/relationships/hyperlink" Target="https://adilet.zan.kz/rus/docs/Z1900000293" TargetMode="External"/><Relationship Id="rId34" Type="http://schemas.openxmlformats.org/officeDocument/2006/relationships/hyperlink" Target="https://adilet.zan.kz/rus/docs/Z1500000410" TargetMode="External"/><Relationship Id="rId42" Type="http://schemas.openxmlformats.org/officeDocument/2006/relationships/hyperlink" Target="https://adilet.zan.kz/rus/docs/V2200030068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Z070000319_" TargetMode="External"/><Relationship Id="rId29" Type="http://schemas.openxmlformats.org/officeDocument/2006/relationships/hyperlink" Target="https://adilet.zan.kz/rus/docs/Z1900000293" TargetMode="External"/><Relationship Id="rId41" Type="http://schemas.openxmlformats.org/officeDocument/2006/relationships/hyperlink" Target="https://adilet.zan.kz/rus/docs/V120000749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070000319_" TargetMode="External"/><Relationship Id="rId32" Type="http://schemas.openxmlformats.org/officeDocument/2006/relationships/hyperlink" Target="https://adilet.zan.kz/rus/docs/Z070000319_" TargetMode="External"/><Relationship Id="rId37" Type="http://schemas.openxmlformats.org/officeDocument/2006/relationships/hyperlink" Target="https://adilet.zan.kz/rus/docs/Z1900000293" TargetMode="External"/><Relationship Id="rId40" Type="http://schemas.openxmlformats.org/officeDocument/2006/relationships/hyperlink" Target="https://adilet.zan.kz/rus/docs/V200002157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950001000_" TargetMode="External"/><Relationship Id="rId23" Type="http://schemas.openxmlformats.org/officeDocument/2006/relationships/hyperlink" Target="https://adilet.zan.kz/rus/docs/K950001000_" TargetMode="External"/><Relationship Id="rId28" Type="http://schemas.openxmlformats.org/officeDocument/2006/relationships/hyperlink" Target="https://adilet.zan.kz/rus/docs/Z070000319_" TargetMode="External"/><Relationship Id="rId36" Type="http://schemas.openxmlformats.org/officeDocument/2006/relationships/hyperlink" Target="https://adilet.zan.kz/rus/docs/Z070000319_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K950001000_" TargetMode="External"/><Relationship Id="rId31" Type="http://schemas.openxmlformats.org/officeDocument/2006/relationships/hyperlink" Target="https://adilet.zan.kz/rus/docs/K950001000_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Z1500000410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hyperlink" Target="https://adilet.zan.kz/rus/docs/K950001000_" TargetMode="External"/><Relationship Id="rId30" Type="http://schemas.openxmlformats.org/officeDocument/2006/relationships/hyperlink" Target="https://adilet.zan.kz/rus/docs/Z970000151_" TargetMode="External"/><Relationship Id="rId35" Type="http://schemas.openxmlformats.org/officeDocument/2006/relationships/hyperlink" Target="https://adilet.zan.kz/rus/docs/K950001000_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Z1900000293" TargetMode="External"/><Relationship Id="rId33" Type="http://schemas.openxmlformats.org/officeDocument/2006/relationships/hyperlink" Target="https://adilet.zan.kz/rus/docs/Z1900000293" TargetMode="External"/><Relationship Id="rId38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5A9E4-7F5F-4673-91E2-0ADBDEF1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10465</Words>
  <Characters>59656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2022-12-02T08:36:00Z</cp:lastPrinted>
  <dcterms:created xsi:type="dcterms:W3CDTF">2023-06-13T10:25:00Z</dcterms:created>
  <dcterms:modified xsi:type="dcterms:W3CDTF">2023-06-09T14:28:00Z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